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4A" w:rsidRDefault="00F5317A" w:rsidP="0088134A">
      <w:r>
        <w:t xml:space="preserve">Project Title: </w:t>
      </w:r>
      <w:r w:rsidR="00B0452E">
        <w:t xml:space="preserve"> Assessing the </w:t>
      </w:r>
      <w:r w:rsidR="00204881">
        <w:t xml:space="preserve">effects </w:t>
      </w:r>
      <w:r w:rsidR="00B0452E">
        <w:t>of a week long philosophy camp on 6</w:t>
      </w:r>
      <w:r w:rsidR="00B0452E" w:rsidRPr="00B0452E">
        <w:rPr>
          <w:vertAlign w:val="superscript"/>
        </w:rPr>
        <w:t>th</w:t>
      </w:r>
      <w:r w:rsidR="00B0452E">
        <w:t>-12</w:t>
      </w:r>
      <w:r w:rsidR="00B0452E" w:rsidRPr="00B0452E">
        <w:rPr>
          <w:vertAlign w:val="superscript"/>
        </w:rPr>
        <w:t>th</w:t>
      </w:r>
      <w:r w:rsidR="00B0452E">
        <w:t xml:space="preserve"> grade students</w:t>
      </w:r>
    </w:p>
    <w:p w:rsidR="00F5317A" w:rsidRPr="00F5317A" w:rsidRDefault="00F5317A" w:rsidP="0088134A"/>
    <w:p w:rsidR="00BD0B7D" w:rsidRDefault="00F379DC" w:rsidP="00025A63">
      <w:pPr>
        <w:jc w:val="both"/>
        <w:rPr>
          <w:b/>
        </w:rPr>
      </w:pPr>
      <w:r w:rsidRPr="00BD0B7D">
        <w:rPr>
          <w:b/>
        </w:rPr>
        <w:t>You are invited to take part in a research study being conducted by</w:t>
      </w:r>
      <w:r w:rsidR="00EB02D0">
        <w:rPr>
          <w:b/>
        </w:rPr>
        <w:t xml:space="preserve"> Claire Katz</w:t>
      </w:r>
      <w:r>
        <w:rPr>
          <w:b/>
        </w:rPr>
        <w:t>, a researcher from Texas A&amp;M University</w:t>
      </w:r>
      <w:r w:rsidR="00EB02D0">
        <w:rPr>
          <w:b/>
        </w:rPr>
        <w:t xml:space="preserve">. </w:t>
      </w:r>
      <w:r w:rsidR="00B66DAF" w:rsidRPr="00BD0B7D">
        <w:rPr>
          <w:b/>
        </w:rPr>
        <w:t>The information in this form is provided to help you decide whether or not to take part.</w:t>
      </w:r>
      <w:r w:rsidR="00BD0B7D" w:rsidRPr="00BD0B7D">
        <w:rPr>
          <w:b/>
        </w:rPr>
        <w:t xml:space="preserve"> If you decide to take part in the study, you will be asked to sign this consent form. </w:t>
      </w:r>
      <w:r w:rsidR="00B66DAF" w:rsidRPr="00BD0B7D">
        <w:rPr>
          <w:b/>
        </w:rPr>
        <w:t>If you decide you do not want to participate, there will be no penalty to you, and you will not lose any benefit</w:t>
      </w:r>
      <w:r w:rsidR="00B66DAF">
        <w:rPr>
          <w:b/>
        </w:rPr>
        <w:t>s</w:t>
      </w:r>
      <w:r w:rsidR="00B66DAF" w:rsidRPr="00BD0B7D">
        <w:rPr>
          <w:b/>
        </w:rPr>
        <w:t xml:space="preserve"> you normally would have.</w:t>
      </w:r>
      <w:r w:rsidR="00792CC3">
        <w:rPr>
          <w:b/>
        </w:rPr>
        <w:t xml:space="preserve">  You may choose to withdraw from the study at any time without penalty.  NOTE:  If you are employed then it is your responsibility to work with your employer regarding work leave for participation in this study if during work hours.</w:t>
      </w:r>
    </w:p>
    <w:p w:rsidR="00792CC3" w:rsidRDefault="00792CC3" w:rsidP="00025A63">
      <w:pPr>
        <w:jc w:val="both"/>
        <w:rPr>
          <w:b/>
        </w:rPr>
      </w:pPr>
    </w:p>
    <w:p w:rsidR="00BD0B7D" w:rsidRDefault="00EB02D0" w:rsidP="00025A63">
      <w:pPr>
        <w:jc w:val="both"/>
      </w:pPr>
      <w:r>
        <w:rPr>
          <w:b/>
        </w:rPr>
        <w:t>For more information</w:t>
      </w:r>
      <w:r w:rsidR="00776E14">
        <w:rPr>
          <w:b/>
        </w:rPr>
        <w:t xml:space="preserve"> please contact Claire Katz at:</w:t>
      </w:r>
      <w:r>
        <w:rPr>
          <w:b/>
        </w:rPr>
        <w:t xml:space="preserve"> </w:t>
      </w:r>
      <w:hyperlink r:id="rId8" w:history="1">
        <w:r w:rsidRPr="00392B4A">
          <w:rPr>
            <w:rStyle w:val="Hyperlink"/>
          </w:rPr>
          <w:t>ckatz@tamu.edu</w:t>
        </w:r>
      </w:hyperlink>
      <w:r>
        <w:t xml:space="preserve"> </w:t>
      </w:r>
    </w:p>
    <w:p w:rsidR="00EB02D0" w:rsidRDefault="00EB02D0" w:rsidP="00025A63">
      <w:pPr>
        <w:jc w:val="both"/>
      </w:pPr>
    </w:p>
    <w:p w:rsidR="00B66DAF" w:rsidRPr="00DA5A18" w:rsidRDefault="00B66DAF" w:rsidP="00B66DAF">
      <w:pPr>
        <w:tabs>
          <w:tab w:val="left" w:pos="-360"/>
        </w:tabs>
      </w:pPr>
      <w:r w:rsidRPr="00DA5A18">
        <w:rPr>
          <w:b/>
          <w:bCs/>
        </w:rPr>
        <w:t>Why Is This Study Being Done?</w:t>
      </w:r>
    </w:p>
    <w:p w:rsidR="00EB02D0" w:rsidRDefault="00EB02D0" w:rsidP="00EB02D0">
      <w:pPr>
        <w:jc w:val="both"/>
        <w:rPr>
          <w:highlight w:val="yellow"/>
        </w:rPr>
      </w:pPr>
      <w:r>
        <w:t>The purpose of this study is to determine the short and long term intellectual effects of the philosophy summer camp on 6</w:t>
      </w:r>
      <w:r w:rsidRPr="004932A7">
        <w:rPr>
          <w:vertAlign w:val="superscript"/>
        </w:rPr>
        <w:t>th</w:t>
      </w:r>
      <w:r>
        <w:t xml:space="preserve"> through 12</w:t>
      </w:r>
      <w:r w:rsidRPr="004932A7">
        <w:rPr>
          <w:vertAlign w:val="superscript"/>
        </w:rPr>
        <w:t>th</w:t>
      </w:r>
      <w:r>
        <w:t xml:space="preserve"> grade students. We hope to learn if exposure to philosophy and philosophical thinking</w:t>
      </w:r>
      <w:r w:rsidR="00776E14">
        <w:t xml:space="preserve">, for even a short time such as one week, </w:t>
      </w:r>
      <w:r>
        <w:t xml:space="preserve">can have </w:t>
      </w:r>
      <w:r w:rsidR="00776E14">
        <w:t xml:space="preserve">both </w:t>
      </w:r>
      <w:r>
        <w:t xml:space="preserve">an immediate and long-term positive impact. </w:t>
      </w:r>
    </w:p>
    <w:p w:rsidR="0088134A" w:rsidRPr="00BD0B7D" w:rsidRDefault="0088134A" w:rsidP="00025A63">
      <w:pPr>
        <w:jc w:val="both"/>
        <w:rPr>
          <w:b/>
          <w:highlight w:val="green"/>
        </w:rPr>
      </w:pPr>
    </w:p>
    <w:p w:rsidR="00B66DAF" w:rsidRPr="00DA5A18" w:rsidRDefault="00B66DAF" w:rsidP="00B66DAF">
      <w:pPr>
        <w:tabs>
          <w:tab w:val="left" w:pos="-360"/>
        </w:tabs>
      </w:pPr>
      <w:r w:rsidRPr="00DA5A18">
        <w:rPr>
          <w:b/>
          <w:bCs/>
        </w:rPr>
        <w:t>Why Am I Being Asked To Be In This Study?</w:t>
      </w:r>
      <w:r w:rsidRPr="00DA5A18">
        <w:t xml:space="preserve"> </w:t>
      </w:r>
    </w:p>
    <w:p w:rsidR="0088134A" w:rsidRPr="00BD0B7D" w:rsidRDefault="00B66DAF" w:rsidP="00B66DAF">
      <w:pPr>
        <w:jc w:val="both"/>
        <w:rPr>
          <w:b/>
          <w:i/>
        </w:rPr>
      </w:pPr>
      <w:r>
        <w:t>You are being asked to be in this study because</w:t>
      </w:r>
      <w:r w:rsidR="00EB02D0">
        <w:t xml:space="preserve"> you are a participant in the Philosophy Summe</w:t>
      </w:r>
      <w:r w:rsidR="00776E14">
        <w:t>r</w:t>
      </w:r>
      <w:r w:rsidR="00EB02D0">
        <w:t xml:space="preserve"> Camp for Teens and Tweens</w:t>
      </w:r>
      <w:r>
        <w:t>.</w:t>
      </w:r>
      <w:r w:rsidR="00E13EED" w:rsidRPr="00BD0B7D">
        <w:t xml:space="preserve">  </w:t>
      </w:r>
    </w:p>
    <w:p w:rsidR="0088134A" w:rsidRPr="00BD0B7D" w:rsidRDefault="0088134A" w:rsidP="00025A63">
      <w:pPr>
        <w:jc w:val="both"/>
      </w:pPr>
    </w:p>
    <w:p w:rsidR="00B70944" w:rsidRPr="00DA5A18" w:rsidRDefault="00B70944" w:rsidP="00B70944">
      <w:pPr>
        <w:rPr>
          <w:b/>
        </w:rPr>
      </w:pPr>
      <w:r w:rsidRPr="00DA5A18">
        <w:rPr>
          <w:b/>
        </w:rPr>
        <w:t>How Many People Will Be Asked To Be In This Study?</w:t>
      </w:r>
    </w:p>
    <w:p w:rsidR="00BD0B7D" w:rsidRDefault="00F755A5" w:rsidP="00BD0B7D">
      <w:pPr>
        <w:jc w:val="both"/>
        <w:rPr>
          <w:b/>
          <w:i/>
        </w:rPr>
      </w:pPr>
      <w:r>
        <w:t xml:space="preserve">All summer camp participants </w:t>
      </w:r>
      <w:r w:rsidR="00B70944">
        <w:t xml:space="preserve">will be invited to participate in this study locally. Overall, a total of </w:t>
      </w:r>
      <w:r>
        <w:t xml:space="preserve">75 people will be invited. </w:t>
      </w:r>
    </w:p>
    <w:p w:rsidR="00F755A5" w:rsidRDefault="00F755A5" w:rsidP="00BD0B7D">
      <w:pPr>
        <w:jc w:val="both"/>
      </w:pPr>
    </w:p>
    <w:p w:rsidR="00BD0B7D" w:rsidRPr="00DA5A18" w:rsidRDefault="00B70944" w:rsidP="00BD0B7D">
      <w:r w:rsidRPr="00DA5A18">
        <w:rPr>
          <w:b/>
          <w:bCs/>
        </w:rPr>
        <w:t>What Are the Alternatives to being in this study</w:t>
      </w:r>
      <w:r w:rsidR="00114B13" w:rsidRPr="00DA5A18">
        <w:rPr>
          <w:b/>
          <w:bCs/>
        </w:rPr>
        <w:t>?</w:t>
      </w:r>
    </w:p>
    <w:p w:rsidR="00114B13" w:rsidRDefault="00792CC3" w:rsidP="00114B13">
      <w:r>
        <w:t>T</w:t>
      </w:r>
      <w:r w:rsidR="00114B13">
        <w:t>he alternative to being in the study is not to participate</w:t>
      </w:r>
      <w:r w:rsidR="00776E14">
        <w:t xml:space="preserve"> in the study</w:t>
      </w:r>
      <w:r w:rsidR="00114B13">
        <w:t>.</w:t>
      </w:r>
      <w:r w:rsidR="00B70944">
        <w:t xml:space="preserve"> </w:t>
      </w:r>
      <w:r w:rsidR="00F755A5">
        <w:t xml:space="preserve">This will not change your summer camp participation or any activities in which you can participate.  </w:t>
      </w:r>
    </w:p>
    <w:p w:rsidR="0065233C" w:rsidRDefault="0065233C" w:rsidP="00BD0B7D">
      <w:pPr>
        <w:jc w:val="both"/>
      </w:pPr>
    </w:p>
    <w:p w:rsidR="00B70944" w:rsidRPr="00DA5A18" w:rsidRDefault="00B70944" w:rsidP="00B70944">
      <w:r w:rsidRPr="00DA5A18">
        <w:rPr>
          <w:b/>
          <w:bCs/>
        </w:rPr>
        <w:t>What Will I Be Asked To Do In This Study?</w:t>
      </w:r>
    </w:p>
    <w:p w:rsidR="00B70944" w:rsidRDefault="00B70944" w:rsidP="00B70944">
      <w:pPr>
        <w:tabs>
          <w:tab w:val="left" w:pos="-360"/>
        </w:tabs>
      </w:pPr>
      <w:r>
        <w:t xml:space="preserve">You will be asked to </w:t>
      </w:r>
      <w:r w:rsidR="00F755A5">
        <w:t>participate in the regular activities of the</w:t>
      </w:r>
      <w:r w:rsidR="00776E14">
        <w:t xml:space="preserve"> summer camp, including the pre and </w:t>
      </w:r>
      <w:r w:rsidR="00F755A5">
        <w:t xml:space="preserve">post camp questionnaires and surveys.  </w:t>
      </w:r>
      <w:r>
        <w:t xml:space="preserve">Your participation in this study will last up to </w:t>
      </w:r>
      <w:r w:rsidR="00F755A5">
        <w:t xml:space="preserve">one week for the camp, two weeks following the camp to complete the survey, and then several follow up questions once a year until you turn twenty-one. You can opt out at any time. </w:t>
      </w:r>
    </w:p>
    <w:p w:rsidR="00B70944" w:rsidRPr="00F36689" w:rsidRDefault="00B70944" w:rsidP="00B70944">
      <w:pPr>
        <w:rPr>
          <w:b/>
          <w:bCs/>
        </w:rPr>
      </w:pPr>
    </w:p>
    <w:p w:rsidR="00B70944" w:rsidRDefault="00B70944" w:rsidP="00B70944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</w:pPr>
      <w:r>
        <w:t>You may be removed from the study by the investigator for these reasons:</w:t>
      </w:r>
    </w:p>
    <w:p w:rsidR="00B70944" w:rsidRDefault="00F755A5" w:rsidP="00B7094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</w:pPr>
      <w:r>
        <w:t xml:space="preserve">If you leave the summer camp—voluntarily or involuntarily--before the end of the week.  </w:t>
      </w:r>
    </w:p>
    <w:p w:rsidR="00B70944" w:rsidRPr="0059177A" w:rsidRDefault="00B70944" w:rsidP="00B70944">
      <w:pPr>
        <w:jc w:val="both"/>
        <w:rPr>
          <w:bCs/>
        </w:rPr>
      </w:pPr>
    </w:p>
    <w:p w:rsidR="00E13EED" w:rsidRPr="00BD0B7D" w:rsidRDefault="00E13EED" w:rsidP="00025A63">
      <w:pPr>
        <w:jc w:val="both"/>
        <w:rPr>
          <w:b/>
        </w:rPr>
      </w:pPr>
    </w:p>
    <w:p w:rsidR="00F755A5" w:rsidRDefault="00B70944" w:rsidP="0065233C">
      <w:pPr>
        <w:ind w:right="-450"/>
        <w:rPr>
          <w:b/>
        </w:rPr>
      </w:pPr>
      <w:r w:rsidRPr="00DA5A18">
        <w:rPr>
          <w:b/>
        </w:rPr>
        <w:t>Will Photos, Video or Audio Recordings Be Made Of Me during the Study</w:t>
      </w:r>
      <w:r w:rsidR="0065233C" w:rsidRPr="00DA5A18">
        <w:rPr>
          <w:b/>
        </w:rPr>
        <w:t>?</w:t>
      </w:r>
    </w:p>
    <w:p w:rsidR="000647DA" w:rsidRDefault="000647DA" w:rsidP="00025A63">
      <w:pPr>
        <w:jc w:val="both"/>
        <w:rPr>
          <w:b/>
        </w:rPr>
      </w:pPr>
      <w:r>
        <w:rPr>
          <w:b/>
        </w:rPr>
        <w:t xml:space="preserve">No. </w:t>
      </w:r>
    </w:p>
    <w:p w:rsidR="00F31D94" w:rsidRPr="00BD0B7D" w:rsidRDefault="00F31D94" w:rsidP="00025A63">
      <w:pPr>
        <w:jc w:val="both"/>
      </w:pPr>
    </w:p>
    <w:p w:rsidR="0065233C" w:rsidRPr="00DA5A18" w:rsidRDefault="00F13988" w:rsidP="0065233C">
      <w:r w:rsidRPr="00DA5A18">
        <w:rPr>
          <w:b/>
          <w:bCs/>
        </w:rPr>
        <w:t>Are There Any Risks To Me</w:t>
      </w:r>
      <w:r w:rsidR="0065233C" w:rsidRPr="00DA5A18">
        <w:rPr>
          <w:b/>
          <w:bCs/>
        </w:rPr>
        <w:t>?</w:t>
      </w:r>
    </w:p>
    <w:p w:rsidR="0065233C" w:rsidRPr="0065233C" w:rsidRDefault="00B70944" w:rsidP="0065233C">
      <w:pPr>
        <w:pStyle w:val="BodyTextIndent"/>
        <w:ind w:left="0"/>
      </w:pPr>
      <w:r w:rsidRPr="0065233C">
        <w:lastRenderedPageBreak/>
        <w:t xml:space="preserve">The things that you will be doing </w:t>
      </w:r>
      <w:r>
        <w:t>are</w:t>
      </w:r>
      <w:r w:rsidRPr="0065233C">
        <w:t xml:space="preserve"> </w:t>
      </w:r>
      <w:r w:rsidR="00F755A5">
        <w:t xml:space="preserve">no greater </w:t>
      </w:r>
      <w:r w:rsidRPr="00F36689">
        <w:t>than</w:t>
      </w:r>
      <w:r w:rsidRPr="0065233C">
        <w:t xml:space="preserve"> risk</w:t>
      </w:r>
      <w:r>
        <w:t>s</w:t>
      </w:r>
      <w:r w:rsidRPr="0065233C">
        <w:t xml:space="preserve"> than you would come across in everyday life. </w:t>
      </w:r>
    </w:p>
    <w:p w:rsidR="0065233C" w:rsidRPr="00776E14" w:rsidRDefault="0065233C" w:rsidP="0065233C">
      <w:pPr>
        <w:pStyle w:val="BodyTextIndent"/>
        <w:ind w:left="0"/>
      </w:pPr>
      <w:r w:rsidRPr="0065233C">
        <w:t xml:space="preserve">Although the researchers have tried to avoid risks, you may feel that some questions/procedures that are asked of you will be stressful or upsetting.  You do not have to answer anything you do not want to.  </w:t>
      </w:r>
    </w:p>
    <w:p w:rsidR="00B70944" w:rsidRDefault="00B70944" w:rsidP="00B70944">
      <w:r w:rsidRPr="00DA5A18">
        <w:rPr>
          <w:b/>
          <w:bCs/>
        </w:rPr>
        <w:t>Are There Any Benefits To Me?</w:t>
      </w:r>
      <w:r>
        <w:t xml:space="preserve"> </w:t>
      </w:r>
    </w:p>
    <w:p w:rsidR="002A1176" w:rsidRDefault="002A1176" w:rsidP="002A1176">
      <w:pPr>
        <w:pStyle w:val="BodyTextIndent"/>
        <w:ind w:left="0"/>
        <w:rPr>
          <w:bCs/>
        </w:rPr>
      </w:pPr>
      <w:r>
        <w:rPr>
          <w:bCs/>
        </w:rPr>
        <w:t xml:space="preserve">There are no direct benefits from participating in the study, which is not to be confused with participating in the summer camp. </w:t>
      </w:r>
    </w:p>
    <w:p w:rsidR="00776E14" w:rsidRDefault="00776E14" w:rsidP="0065233C">
      <w:pPr>
        <w:jc w:val="both"/>
        <w:rPr>
          <w:b/>
          <w:bCs/>
        </w:rPr>
      </w:pPr>
    </w:p>
    <w:p w:rsidR="0065233C" w:rsidRPr="00DA5A18" w:rsidRDefault="00B70944" w:rsidP="0065233C">
      <w:pPr>
        <w:jc w:val="both"/>
      </w:pPr>
      <w:r w:rsidRPr="00DA5A18">
        <w:rPr>
          <w:b/>
          <w:bCs/>
        </w:rPr>
        <w:t>Will There Be Any Costs To Me?</w:t>
      </w:r>
      <w:r w:rsidR="0065233C" w:rsidRPr="00DA5A18">
        <w:rPr>
          <w:b/>
          <w:bCs/>
        </w:rPr>
        <w:t xml:space="preserve"> </w:t>
      </w:r>
    </w:p>
    <w:p w:rsidR="0065233C" w:rsidRPr="00F36689" w:rsidRDefault="00F755A5" w:rsidP="0065233C">
      <w:pPr>
        <w:jc w:val="both"/>
        <w:rPr>
          <w:b/>
          <w:i/>
          <w:u w:val="single"/>
        </w:rPr>
      </w:pPr>
      <w:r>
        <w:t xml:space="preserve">Aside from your time, there are no </w:t>
      </w:r>
      <w:r w:rsidR="0065233C">
        <w:t>costs for taking part in the study.</w:t>
      </w:r>
      <w:r w:rsidR="00DA5A18">
        <w:t xml:space="preserve"> </w:t>
      </w:r>
    </w:p>
    <w:p w:rsidR="0065233C" w:rsidRDefault="0065233C" w:rsidP="00025A63">
      <w:pPr>
        <w:jc w:val="both"/>
        <w:rPr>
          <w:b/>
        </w:rPr>
      </w:pPr>
    </w:p>
    <w:p w:rsidR="009F5EEB" w:rsidRDefault="009F5EEB" w:rsidP="009F5EEB">
      <w:pPr>
        <w:rPr>
          <w:b/>
          <w:bCs/>
        </w:rPr>
      </w:pPr>
      <w:r>
        <w:rPr>
          <w:b/>
          <w:bCs/>
        </w:rPr>
        <w:t>Will I Be Paid To Be In This Study?</w:t>
      </w:r>
    </w:p>
    <w:p w:rsidR="009F5EEB" w:rsidRPr="00BD0B7D" w:rsidRDefault="009F5EEB" w:rsidP="009F5EEB">
      <w:r>
        <w:t xml:space="preserve">You will not </w:t>
      </w:r>
      <w:r w:rsidR="00F755A5">
        <w:t xml:space="preserve">be paid for being in this study. </w:t>
      </w:r>
    </w:p>
    <w:p w:rsidR="00E13EED" w:rsidRPr="00BD0B7D" w:rsidRDefault="00E13EED" w:rsidP="00025A63">
      <w:pPr>
        <w:jc w:val="both"/>
      </w:pPr>
    </w:p>
    <w:p w:rsidR="00E30907" w:rsidRDefault="00B70944" w:rsidP="00E30907">
      <w:r>
        <w:rPr>
          <w:b/>
          <w:bCs/>
        </w:rPr>
        <w:t>Will Information From This Study Be Kept Private?</w:t>
      </w:r>
    </w:p>
    <w:p w:rsidR="007D58E5" w:rsidRDefault="00E30907" w:rsidP="00E30907">
      <w:pPr>
        <w:jc w:val="both"/>
      </w:pPr>
      <w:r w:rsidRPr="00BD0B7D">
        <w:t xml:space="preserve">The records of this study will be kept private.  No identifiers linking </w:t>
      </w:r>
      <w:r w:rsidR="00013392">
        <w:t xml:space="preserve">you </w:t>
      </w:r>
      <w:r w:rsidRPr="00BD0B7D">
        <w:t xml:space="preserve">to this study will be included in any sort of report that might be published.  Research records will be stored securely and only </w:t>
      </w:r>
      <w:r w:rsidR="00F755A5">
        <w:t xml:space="preserve">Claire Katz (and participating faculty and graduate students) </w:t>
      </w:r>
      <w:r w:rsidRPr="00BD0B7D">
        <w:t>will have access to the records.</w:t>
      </w:r>
      <w:r w:rsidR="009F5EEB">
        <w:t xml:space="preserve"> </w:t>
      </w:r>
    </w:p>
    <w:p w:rsidR="00F755A5" w:rsidRDefault="00F755A5" w:rsidP="00E30907">
      <w:pPr>
        <w:jc w:val="both"/>
      </w:pPr>
    </w:p>
    <w:p w:rsidR="00E30907" w:rsidRDefault="00E30907" w:rsidP="00E30907">
      <w:pPr>
        <w:jc w:val="both"/>
      </w:pPr>
      <w:r>
        <w:t xml:space="preserve">Information about </w:t>
      </w:r>
      <w:r w:rsidR="00013392">
        <w:t>you</w:t>
      </w:r>
      <w:r w:rsidR="00E15E1A">
        <w:t xml:space="preserve"> </w:t>
      </w:r>
      <w:r>
        <w:t xml:space="preserve">will be stored in </w:t>
      </w:r>
      <w:r w:rsidR="00776E14">
        <w:t xml:space="preserve">a </w:t>
      </w:r>
      <w:r w:rsidRPr="00F755A5">
        <w:t>locked file cabinet</w:t>
      </w:r>
      <w:r w:rsidR="00F755A5">
        <w:t xml:space="preserve"> (if in hard copy)</w:t>
      </w:r>
      <w:r w:rsidRPr="00F755A5">
        <w:t xml:space="preserve">; computer files </w:t>
      </w:r>
      <w:r w:rsidR="00776E14">
        <w:t>(i</w:t>
      </w:r>
      <w:r w:rsidR="00F755A5">
        <w:t xml:space="preserve">f in digital form) </w:t>
      </w:r>
      <w:r w:rsidRPr="00F755A5">
        <w:t>protected with a password.</w:t>
      </w:r>
      <w:r>
        <w:t xml:space="preserve"> This consent form will be filed </w:t>
      </w:r>
      <w:r w:rsidR="00D0700B">
        <w:t xml:space="preserve">securely </w:t>
      </w:r>
      <w:r>
        <w:t>in an official area.</w:t>
      </w:r>
    </w:p>
    <w:p w:rsidR="00E30907" w:rsidRDefault="00E30907" w:rsidP="00E30907">
      <w:pPr>
        <w:jc w:val="both"/>
      </w:pPr>
    </w:p>
    <w:p w:rsidR="00E30907" w:rsidRDefault="00E30907" w:rsidP="00E30907">
      <w:pPr>
        <w:jc w:val="both"/>
      </w:pPr>
      <w:r>
        <w:t xml:space="preserve">People who have access to </w:t>
      </w:r>
      <w:r w:rsidR="00E15E1A">
        <w:t xml:space="preserve">your </w:t>
      </w:r>
      <w:r>
        <w:t>information include the Principal Investigator</w:t>
      </w:r>
      <w:r w:rsidR="00776E14">
        <w:t xml:space="preserve"> and research study personnel. </w:t>
      </w:r>
      <w:bookmarkStart w:id="0" w:name="_GoBack"/>
      <w:bookmarkEnd w:id="0"/>
      <w:r>
        <w:t>R</w:t>
      </w:r>
      <w:r w:rsidRPr="00CE20D7">
        <w:t>eprese</w:t>
      </w:r>
      <w:r w:rsidR="00D0700B">
        <w:t>ntatives of regulatory agencies</w:t>
      </w:r>
      <w:r>
        <w:rPr>
          <w:i/>
        </w:rPr>
        <w:t xml:space="preserve"> </w:t>
      </w:r>
      <w:r w:rsidRPr="0067705A">
        <w:t xml:space="preserve">such as the Office of Human Research Protections (OHRP) </w:t>
      </w:r>
      <w:r>
        <w:t xml:space="preserve">and entities such as </w:t>
      </w:r>
      <w:r w:rsidRPr="00CE20D7">
        <w:t xml:space="preserve">the </w:t>
      </w:r>
      <w:r>
        <w:t>Texas A&amp;M University</w:t>
      </w:r>
      <w:r w:rsidRPr="00CE20D7">
        <w:t xml:space="preserve"> Human </w:t>
      </w:r>
      <w:r w:rsidR="009F5EEB">
        <w:t xml:space="preserve">Research </w:t>
      </w:r>
      <w:r w:rsidRPr="00CE20D7">
        <w:t xml:space="preserve">Protection Program may access </w:t>
      </w:r>
      <w:r w:rsidR="00E15E1A">
        <w:t xml:space="preserve">your </w:t>
      </w:r>
      <w:r w:rsidRPr="00CE20D7">
        <w:t>records to make sure the study is being run correctly and that information is collected properly.</w:t>
      </w:r>
      <w:r>
        <w:t xml:space="preserve"> </w:t>
      </w:r>
    </w:p>
    <w:p w:rsidR="00C853F8" w:rsidRDefault="00C853F8" w:rsidP="00025A63">
      <w:pPr>
        <w:jc w:val="both"/>
      </w:pPr>
    </w:p>
    <w:p w:rsidR="00DC622E" w:rsidRDefault="00DC622E" w:rsidP="00025A63">
      <w:pPr>
        <w:jc w:val="both"/>
      </w:pPr>
      <w:r w:rsidRPr="00490D8D">
        <w:t>Information about you</w:t>
      </w:r>
      <w:r>
        <w:t xml:space="preserve"> and related to this study</w:t>
      </w:r>
      <w:r w:rsidRPr="00490D8D">
        <w:t xml:space="preserve"> will be kept confidential to the extent permitted or required by law. </w:t>
      </w:r>
    </w:p>
    <w:p w:rsidR="00145AEE" w:rsidRPr="00BD0B7D" w:rsidRDefault="00145AEE" w:rsidP="00025A63">
      <w:pPr>
        <w:jc w:val="both"/>
      </w:pPr>
    </w:p>
    <w:p w:rsidR="00E30907" w:rsidRDefault="0043534F" w:rsidP="00E30907">
      <w:r>
        <w:rPr>
          <w:b/>
          <w:bCs/>
        </w:rPr>
        <w:t>Who may I Contact for More Information</w:t>
      </w:r>
      <w:r w:rsidR="00E30907">
        <w:rPr>
          <w:b/>
          <w:bCs/>
        </w:rPr>
        <w:t>?</w:t>
      </w:r>
    </w:p>
    <w:p w:rsidR="0043534F" w:rsidRPr="00C87CD2" w:rsidRDefault="0043534F" w:rsidP="0043534F">
      <w:r>
        <w:t>You may con</w:t>
      </w:r>
      <w:r w:rsidR="00145AEE">
        <w:t>tact the Principal Investigator</w:t>
      </w:r>
      <w:r>
        <w:t>,</w:t>
      </w:r>
      <w:r w:rsidR="00F755A5">
        <w:t xml:space="preserve"> Claire Katz, PhD, to tell </w:t>
      </w:r>
      <w:r>
        <w:t xml:space="preserve">her about a concern or complaint about this research at </w:t>
      </w:r>
      <w:r w:rsidR="00F755A5">
        <w:t xml:space="preserve">979-845-5660 </w:t>
      </w:r>
      <w:r>
        <w:t>or</w:t>
      </w:r>
      <w:r w:rsidR="00F755A5">
        <w:t xml:space="preserve"> </w:t>
      </w:r>
      <w:hyperlink r:id="rId9" w:history="1">
        <w:r w:rsidR="00F755A5" w:rsidRPr="00392B4A">
          <w:rPr>
            <w:rStyle w:val="Hyperlink"/>
          </w:rPr>
          <w:t>ckatz@tamu.edu</w:t>
        </w:r>
      </w:hyperlink>
      <w:r w:rsidR="00F755A5">
        <w:t xml:space="preserve"> </w:t>
      </w:r>
      <w:r>
        <w:t xml:space="preserve"> </w:t>
      </w:r>
    </w:p>
    <w:p w:rsidR="0043534F" w:rsidRDefault="0043534F" w:rsidP="0043534F"/>
    <w:p w:rsidR="0093681B" w:rsidRDefault="0093681B" w:rsidP="0093681B">
      <w:pPr>
        <w:widowControl w:val="0"/>
        <w:autoSpaceDE w:val="0"/>
        <w:autoSpaceDN w:val="0"/>
        <w:adjustRightInd w:val="0"/>
      </w:pPr>
      <w:r>
        <w:t xml:space="preserve">For questions about your rights as a research participant, to provide input regarding research, or if you have questions, complaints, or concerns about the research, you may call the Texas A&amp;M University Human </w:t>
      </w:r>
      <w:r w:rsidR="00B07F89">
        <w:t xml:space="preserve"> Research </w:t>
      </w:r>
      <w:r>
        <w:t xml:space="preserve">Protection Program </w:t>
      </w:r>
      <w:r w:rsidR="000434A9">
        <w:t xml:space="preserve">(HRPP) </w:t>
      </w:r>
      <w:r>
        <w:t xml:space="preserve">by phone at 1-979-458-4067, toll free at 1-855-795-8636, or by email at </w:t>
      </w:r>
      <w:hyperlink r:id="rId10" w:history="1">
        <w:r>
          <w:rPr>
            <w:rStyle w:val="Hyperlink"/>
          </w:rPr>
          <w:t>irb@tamu.edu</w:t>
        </w:r>
      </w:hyperlink>
      <w:r>
        <w:t xml:space="preserve">. </w:t>
      </w:r>
      <w:r w:rsidR="000434A9">
        <w:t>The informed consent form and all study materials should include the IRB number, approval date, and expiration date.  Please contact the HRPP if they do not.</w:t>
      </w:r>
    </w:p>
    <w:p w:rsidR="00E30907" w:rsidRDefault="00E30907" w:rsidP="00E30907">
      <w:pPr>
        <w:rPr>
          <w:b/>
          <w:bCs/>
        </w:rPr>
      </w:pPr>
    </w:p>
    <w:p w:rsidR="0043534F" w:rsidRPr="00552657" w:rsidRDefault="0043534F" w:rsidP="0043534F">
      <w:pPr>
        <w:ind w:right="-450"/>
        <w:rPr>
          <w:b/>
        </w:rPr>
      </w:pPr>
      <w:r>
        <w:rPr>
          <w:b/>
        </w:rPr>
        <w:lastRenderedPageBreak/>
        <w:t>What if</w:t>
      </w:r>
      <w:r w:rsidRPr="00552657">
        <w:rPr>
          <w:b/>
        </w:rPr>
        <w:t xml:space="preserve"> I Change My Mind About Participating?</w:t>
      </w:r>
    </w:p>
    <w:p w:rsidR="00E30907" w:rsidRPr="00552657" w:rsidRDefault="000434A9" w:rsidP="0043534F">
      <w:pPr>
        <w:ind w:right="-450"/>
      </w:pPr>
      <w:r>
        <w:t>Your participation in t</w:t>
      </w:r>
      <w:r w:rsidR="0043534F">
        <w:t>his research is voluntary</w:t>
      </w:r>
      <w:r>
        <w:t>,</w:t>
      </w:r>
      <w:r w:rsidR="0043534F">
        <w:t xml:space="preserve"> and you have the choice whether or not to be in this research study</w:t>
      </w:r>
      <w:r w:rsidR="00776E14">
        <w:t>.  You may decide not to</w:t>
      </w:r>
      <w:r w:rsidR="0043534F" w:rsidRPr="00552657">
        <w:t xml:space="preserve"> begin or to stop </w:t>
      </w:r>
      <w:r w:rsidR="0043534F">
        <w:t>participating</w:t>
      </w:r>
      <w:r w:rsidR="0043534F" w:rsidRPr="00552657">
        <w:t xml:space="preserve"> at any time.   </w:t>
      </w:r>
      <w:r w:rsidR="0043534F">
        <w:t xml:space="preserve">If you choose not </w:t>
      </w:r>
      <w:r w:rsidR="0043534F" w:rsidRPr="00B0452E">
        <w:t xml:space="preserve">to be in this study or stop being in the study, there will be no effect on </w:t>
      </w:r>
      <w:r w:rsidR="0043534F" w:rsidRPr="00B0452E">
        <w:rPr>
          <w:iCs/>
        </w:rPr>
        <w:t xml:space="preserve">your </w:t>
      </w:r>
      <w:r w:rsidRPr="00B0452E">
        <w:rPr>
          <w:iCs/>
        </w:rPr>
        <w:t xml:space="preserve">academic standing as a </w:t>
      </w:r>
      <w:r w:rsidR="0043534F" w:rsidRPr="00B0452E">
        <w:rPr>
          <w:iCs/>
        </w:rPr>
        <w:t>student, medical care, employment, evaluation, relationship with Texas A&amp;M University, etc.</w:t>
      </w:r>
      <w:r w:rsidR="0043534F">
        <w:rPr>
          <w:iCs/>
        </w:rPr>
        <w:t xml:space="preserve"> </w:t>
      </w:r>
    </w:p>
    <w:p w:rsidR="0088134A" w:rsidRPr="00BD0B7D" w:rsidRDefault="0088134A" w:rsidP="00025A63">
      <w:pPr>
        <w:jc w:val="both"/>
      </w:pPr>
    </w:p>
    <w:p w:rsidR="00B978CC" w:rsidRDefault="00B978CC" w:rsidP="00B978CC">
      <w:pPr>
        <w:rPr>
          <w:b/>
          <w:bCs/>
        </w:rPr>
      </w:pPr>
      <w:r>
        <w:rPr>
          <w:b/>
          <w:bCs/>
        </w:rPr>
        <w:t>STATEMENT OF CONSENT</w:t>
      </w:r>
    </w:p>
    <w:p w:rsidR="00B978CC" w:rsidRPr="00B978CC" w:rsidRDefault="00B978CC" w:rsidP="00B978CC">
      <w:pPr>
        <w:pStyle w:val="CommentText"/>
        <w:rPr>
          <w:b/>
          <w:sz w:val="24"/>
        </w:rPr>
      </w:pPr>
      <w:r w:rsidRPr="00B978CC">
        <w:rPr>
          <w:b/>
          <w:sz w:val="24"/>
        </w:rPr>
        <w:t xml:space="preserve">I agree to be in this study and know that I am not giving up any legal rights by signing this form.  The procedures, risks, and benefits have been explained to me, and my questions have been answered.  I know that new information about this research study will be provided to me as it </w:t>
      </w:r>
      <w:r w:rsidR="00821298">
        <w:rPr>
          <w:b/>
          <w:sz w:val="24"/>
        </w:rPr>
        <w:t>becomes</w:t>
      </w:r>
      <w:r w:rsidRPr="00B978CC">
        <w:rPr>
          <w:b/>
          <w:sz w:val="24"/>
        </w:rPr>
        <w:t xml:space="preserve"> available and that the researcher will tell me if I must be removed from the study.   I can ask more questions if I want, </w:t>
      </w:r>
      <w:r w:rsidR="00BB145C" w:rsidRPr="00B0452E">
        <w:rPr>
          <w:b/>
          <w:sz w:val="24"/>
        </w:rPr>
        <w:t xml:space="preserve">(if applicable) </w:t>
      </w:r>
      <w:r w:rsidRPr="00B0452E">
        <w:rPr>
          <w:b/>
          <w:sz w:val="24"/>
        </w:rPr>
        <w:t xml:space="preserve">and I can still receive </w:t>
      </w:r>
      <w:r w:rsidR="00BB145C" w:rsidRPr="00B0452E">
        <w:rPr>
          <w:b/>
          <w:sz w:val="24"/>
        </w:rPr>
        <w:t>services</w:t>
      </w:r>
      <w:r w:rsidRPr="00B0452E">
        <w:rPr>
          <w:b/>
          <w:sz w:val="24"/>
        </w:rPr>
        <w:t xml:space="preserve"> if I stop participating in this study</w:t>
      </w:r>
      <w:r w:rsidR="0043534F" w:rsidRPr="00B0452E">
        <w:rPr>
          <w:b/>
          <w:sz w:val="24"/>
        </w:rPr>
        <w:t>.</w:t>
      </w:r>
      <w:r w:rsidR="0043534F">
        <w:rPr>
          <w:b/>
          <w:sz w:val="24"/>
        </w:rPr>
        <w:t xml:space="preserve">   A copy of this entire </w:t>
      </w:r>
      <w:r w:rsidRPr="00B978CC">
        <w:rPr>
          <w:b/>
          <w:sz w:val="24"/>
        </w:rPr>
        <w:t>consent form will be given to me.</w:t>
      </w:r>
    </w:p>
    <w:p w:rsidR="00B978CC" w:rsidRDefault="00B978CC" w:rsidP="00B978CC"/>
    <w:p w:rsidR="00B978CC" w:rsidRDefault="00B978CC" w:rsidP="00B978CC"/>
    <w:p w:rsidR="00B978CC" w:rsidRDefault="00B978CC" w:rsidP="00B978CC">
      <w:pPr>
        <w:tabs>
          <w:tab w:val="left" w:pos="-360"/>
        </w:tabs>
      </w:pPr>
      <w:r>
        <w:t>___________________________________</w:t>
      </w:r>
      <w:r>
        <w:tab/>
      </w:r>
      <w:r>
        <w:tab/>
        <w:t>____________________________________</w:t>
      </w:r>
    </w:p>
    <w:p w:rsidR="00B978CC" w:rsidRDefault="000E34A2" w:rsidP="00B978CC">
      <w:pPr>
        <w:tabs>
          <w:tab w:val="left" w:pos="-360"/>
        </w:tabs>
      </w:pPr>
      <w:r>
        <w:t>Participant’s Signature</w:t>
      </w:r>
      <w:r>
        <w:tab/>
      </w:r>
      <w:r>
        <w:tab/>
      </w:r>
      <w:r>
        <w:tab/>
      </w:r>
      <w:r>
        <w:tab/>
      </w:r>
      <w:r w:rsidR="00B978CC">
        <w:t>Date</w:t>
      </w:r>
    </w:p>
    <w:p w:rsidR="00B978CC" w:rsidRDefault="00B978CC" w:rsidP="00B978CC">
      <w:pPr>
        <w:tabs>
          <w:tab w:val="left" w:pos="-360"/>
        </w:tabs>
      </w:pPr>
    </w:p>
    <w:p w:rsidR="009A7B04" w:rsidRDefault="009A7B04" w:rsidP="00B978CC">
      <w:pPr>
        <w:tabs>
          <w:tab w:val="left" w:pos="-360"/>
        </w:tabs>
        <w:ind w:left="5040" w:hanging="5040"/>
      </w:pPr>
    </w:p>
    <w:p w:rsidR="00B978CC" w:rsidRDefault="00B978CC" w:rsidP="00B978CC">
      <w:pPr>
        <w:tabs>
          <w:tab w:val="left" w:pos="-360"/>
        </w:tabs>
        <w:ind w:left="5040" w:hanging="5040"/>
      </w:pPr>
      <w:r>
        <w:t>___________________________________</w:t>
      </w:r>
      <w:r>
        <w:tab/>
        <w:t>____________________________________</w:t>
      </w:r>
    </w:p>
    <w:p w:rsidR="00B978CC" w:rsidRDefault="009A7B04" w:rsidP="00B978CC">
      <w:pPr>
        <w:tabs>
          <w:tab w:val="left" w:pos="-360"/>
        </w:tabs>
        <w:ind w:left="5040" w:hanging="5040"/>
      </w:pPr>
      <w:r>
        <w:t>Printed Name</w:t>
      </w:r>
      <w:r>
        <w:tab/>
      </w:r>
      <w:r w:rsidR="00B978CC">
        <w:t>Date</w:t>
      </w:r>
    </w:p>
    <w:p w:rsidR="00B978CC" w:rsidRDefault="00B978CC" w:rsidP="00B978CC">
      <w:pPr>
        <w:tabs>
          <w:tab w:val="left" w:pos="-360"/>
        </w:tabs>
      </w:pPr>
    </w:p>
    <w:p w:rsidR="00B978CC" w:rsidRDefault="00B978CC" w:rsidP="00B978CC">
      <w:pPr>
        <w:tabs>
          <w:tab w:val="left" w:pos="-360"/>
        </w:tabs>
      </w:pPr>
    </w:p>
    <w:p w:rsidR="00B978CC" w:rsidRDefault="00B978CC" w:rsidP="00B978CC">
      <w:pPr>
        <w:tabs>
          <w:tab w:val="left" w:pos="-360"/>
        </w:tabs>
      </w:pPr>
      <w:r>
        <w:rPr>
          <w:b/>
          <w:bCs/>
        </w:rPr>
        <w:t>INVESTIGATOR'S AFFIDAVIT</w:t>
      </w:r>
      <w:r>
        <w:t>:</w:t>
      </w:r>
    </w:p>
    <w:p w:rsidR="00B978CC" w:rsidRDefault="00B978CC" w:rsidP="00B978CC">
      <w:pPr>
        <w:tabs>
          <w:tab w:val="left" w:pos="-360"/>
        </w:tabs>
      </w:pPr>
      <w:r>
        <w:t xml:space="preserve">Either I have or my agent has carefully explained to the </w:t>
      </w:r>
      <w:r w:rsidR="000E34A2">
        <w:t>participant</w:t>
      </w:r>
      <w:r>
        <w:t xml:space="preserve"> the nature of the above project. I hereby certify that to the best of my knowledge the person who signed this consent form was informed of the nature, demands, benefits, and risks involved in his/her participation.</w:t>
      </w:r>
    </w:p>
    <w:p w:rsidR="00B978CC" w:rsidRDefault="00B978CC" w:rsidP="00B978CC">
      <w:pPr>
        <w:tabs>
          <w:tab w:val="left" w:pos="-360"/>
        </w:tabs>
      </w:pPr>
    </w:p>
    <w:p w:rsidR="00B978CC" w:rsidRDefault="00B978CC" w:rsidP="00B978CC">
      <w:pPr>
        <w:tabs>
          <w:tab w:val="left" w:pos="-360"/>
        </w:tabs>
        <w:ind w:left="5040" w:hanging="5040"/>
      </w:pPr>
      <w:r>
        <w:t>___________________________________</w:t>
      </w:r>
      <w:r>
        <w:tab/>
        <w:t>____________________________________</w:t>
      </w:r>
    </w:p>
    <w:p w:rsidR="00B978CC" w:rsidRDefault="00B978CC" w:rsidP="00B978CC">
      <w:pPr>
        <w:tabs>
          <w:tab w:val="left" w:pos="-360"/>
        </w:tabs>
        <w:ind w:left="5040" w:hanging="5040"/>
      </w:pPr>
      <w:r>
        <w:t>Signature of Presenter</w:t>
      </w:r>
      <w:r>
        <w:tab/>
        <w:t>Date</w:t>
      </w:r>
    </w:p>
    <w:p w:rsidR="00B978CC" w:rsidRDefault="00B978CC" w:rsidP="00B978CC">
      <w:pPr>
        <w:tabs>
          <w:tab w:val="left" w:pos="-360"/>
        </w:tabs>
      </w:pPr>
    </w:p>
    <w:p w:rsidR="009A7B04" w:rsidRDefault="009A7B04" w:rsidP="009A7B04">
      <w:pPr>
        <w:tabs>
          <w:tab w:val="left" w:pos="-360"/>
        </w:tabs>
        <w:ind w:left="5040" w:hanging="5040"/>
      </w:pPr>
      <w:r>
        <w:t>___________________________________</w:t>
      </w:r>
      <w:r>
        <w:tab/>
        <w:t>____________________________________</w:t>
      </w:r>
    </w:p>
    <w:p w:rsidR="009A7B04" w:rsidRDefault="009A7B04" w:rsidP="009A7B04">
      <w:pPr>
        <w:tabs>
          <w:tab w:val="left" w:pos="-360"/>
        </w:tabs>
        <w:ind w:left="5040" w:hanging="5040"/>
      </w:pPr>
      <w:r>
        <w:t>Printed Name</w:t>
      </w:r>
      <w:r>
        <w:tab/>
        <w:t>Date</w:t>
      </w:r>
    </w:p>
    <w:p w:rsidR="009A7B04" w:rsidRDefault="009A7B04" w:rsidP="009A7B04">
      <w:pPr>
        <w:tabs>
          <w:tab w:val="left" w:pos="-360"/>
        </w:tabs>
      </w:pPr>
    </w:p>
    <w:p w:rsidR="000434A9" w:rsidRPr="00BD0B7D" w:rsidRDefault="000434A9" w:rsidP="00B978CC">
      <w:pPr>
        <w:jc w:val="both"/>
        <w:rPr>
          <w:b/>
        </w:rPr>
      </w:pPr>
    </w:p>
    <w:sectPr w:rsidR="000434A9" w:rsidRPr="00BD0B7D" w:rsidSect="00CF1B1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81" w:rsidRDefault="00204881">
      <w:r>
        <w:separator/>
      </w:r>
    </w:p>
  </w:endnote>
  <w:endnote w:type="continuationSeparator" w:id="0">
    <w:p w:rsidR="00204881" w:rsidRDefault="002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1" w:rsidRDefault="00204881" w:rsidP="00BD0B7D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  <w:t xml:space="preserve">Page </w:t>
    </w:r>
    <w:r w:rsidR="003559E4">
      <w:fldChar w:fldCharType="begin"/>
    </w:r>
    <w:r>
      <w:instrText xml:space="preserve"> PAGE </w:instrText>
    </w:r>
    <w:r w:rsidR="003559E4">
      <w:fldChar w:fldCharType="separate"/>
    </w:r>
    <w:r w:rsidR="00776E14">
      <w:rPr>
        <w:noProof/>
      </w:rPr>
      <w:t>3</w:t>
    </w:r>
    <w:r w:rsidR="003559E4">
      <w:fldChar w:fldCharType="end"/>
    </w:r>
    <w:r>
      <w:t xml:space="preserve"> of </w:t>
    </w:r>
    <w:r w:rsidR="00776E14">
      <w:fldChar w:fldCharType="begin"/>
    </w:r>
    <w:r w:rsidR="00776E14">
      <w:instrText xml:space="preserve"> NUMPAGES </w:instrText>
    </w:r>
    <w:r w:rsidR="00776E14">
      <w:fldChar w:fldCharType="separate"/>
    </w:r>
    <w:r w:rsidR="00776E14">
      <w:rPr>
        <w:noProof/>
      </w:rPr>
      <w:t>3</w:t>
    </w:r>
    <w:r w:rsidR="00776E14">
      <w:rPr>
        <w:noProof/>
      </w:rPr>
      <w:fldChar w:fldCharType="end"/>
    </w:r>
    <w:r>
      <w:t xml:space="preserve">     </w:t>
    </w:r>
    <w:r>
      <w:tab/>
      <w:t>Participants Initials: 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1" w:rsidRDefault="00204881" w:rsidP="006B3E79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Version Date:</w:t>
    </w:r>
    <w:r>
      <w:tab/>
      <w:t xml:space="preserve">Page </w:t>
    </w:r>
    <w:r w:rsidR="003559E4">
      <w:fldChar w:fldCharType="begin"/>
    </w:r>
    <w:r>
      <w:instrText xml:space="preserve"> PAGE </w:instrText>
    </w:r>
    <w:r w:rsidR="003559E4">
      <w:fldChar w:fldCharType="separate"/>
    </w:r>
    <w:r>
      <w:rPr>
        <w:noProof/>
      </w:rPr>
      <w:t>1</w:t>
    </w:r>
    <w:r w:rsidR="003559E4">
      <w:fldChar w:fldCharType="end"/>
    </w:r>
    <w:r>
      <w:t xml:space="preserve"> of </w:t>
    </w:r>
    <w:r w:rsidR="00776E14">
      <w:fldChar w:fldCharType="begin"/>
    </w:r>
    <w:r w:rsidR="00776E14">
      <w:instrText xml:space="preserve"> NUMPAGES </w:instrText>
    </w:r>
    <w:r w:rsidR="00776E14">
      <w:fldChar w:fldCharType="separate"/>
    </w:r>
    <w:r>
      <w:rPr>
        <w:noProof/>
      </w:rPr>
      <w:t>5</w:t>
    </w:r>
    <w:r w:rsidR="00776E14">
      <w:rPr>
        <w:noProof/>
      </w:rPr>
      <w:fldChar w:fldCharType="end"/>
    </w:r>
    <w:r>
      <w:t xml:space="preserve">     </w:t>
    </w:r>
    <w:r>
      <w:tab/>
      <w:t>Subject’s Initials____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81" w:rsidRDefault="00204881">
      <w:r>
        <w:separator/>
      </w:r>
    </w:p>
  </w:footnote>
  <w:footnote w:type="continuationSeparator" w:id="0">
    <w:p w:rsidR="00204881" w:rsidRDefault="00204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1" w:rsidRPr="008E7B28" w:rsidRDefault="00204881" w:rsidP="00CF1B19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b/>
        <w:bCs/>
        <w:smallCaps/>
      </w:rPr>
    </w:pPr>
    <w:r>
      <w:rPr>
        <w:b/>
        <w:bCs/>
        <w:smallCaps/>
      </w:rPr>
      <w:t>Texas A&amp;M University</w:t>
    </w:r>
    <w:r w:rsidRPr="006E050C">
      <w:rPr>
        <w:b/>
        <w:bCs/>
        <w:smallCaps/>
      </w:rPr>
      <w:t xml:space="preserve"> Human </w:t>
    </w:r>
    <w:r>
      <w:rPr>
        <w:b/>
        <w:bCs/>
        <w:smallCaps/>
      </w:rPr>
      <w:t xml:space="preserve">Research </w:t>
    </w:r>
    <w:r w:rsidRPr="006E050C">
      <w:rPr>
        <w:b/>
        <w:bCs/>
        <w:smallCaps/>
      </w:rPr>
      <w:t>Protection Program</w:t>
    </w:r>
  </w:p>
  <w:p w:rsidR="00204881" w:rsidRPr="00CF1B19" w:rsidRDefault="00204881" w:rsidP="00CF1B19">
    <w:pPr>
      <w:jc w:val="center"/>
      <w:outlineLvl w:val="0"/>
      <w:rPr>
        <w:b/>
        <w:bCs/>
        <w:smallCaps/>
      </w:rPr>
    </w:pPr>
    <w:r>
      <w:rPr>
        <w:b/>
        <w:bCs/>
        <w:smallCaps/>
      </w:rPr>
      <w:t>INFORMED Consent Document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81" w:rsidRPr="008E7B28" w:rsidRDefault="00204881" w:rsidP="00AB276E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b/>
        <w:bCs/>
        <w:smallCaps/>
      </w:rPr>
    </w:pPr>
    <w:r>
      <w:rPr>
        <w:b/>
        <w:bCs/>
        <w:smallCaps/>
      </w:rPr>
      <w:t>Texas A&amp;M University</w:t>
    </w:r>
    <w:r w:rsidRPr="006E050C">
      <w:rPr>
        <w:b/>
        <w:bCs/>
        <w:smallCaps/>
      </w:rPr>
      <w:t xml:space="preserve"> Human Subjects Protection Program</w:t>
    </w:r>
  </w:p>
  <w:p w:rsidR="00204881" w:rsidRPr="00AB276E" w:rsidRDefault="00204881" w:rsidP="00AB276E">
    <w:pPr>
      <w:jc w:val="center"/>
      <w:outlineLvl w:val="0"/>
      <w:rPr>
        <w:b/>
        <w:bCs/>
        <w:smallCaps/>
      </w:rPr>
    </w:pPr>
    <w:r>
      <w:rPr>
        <w:b/>
        <w:bCs/>
        <w:smallCaps/>
      </w:rPr>
      <w:t>Consent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361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996A74"/>
    <w:multiLevelType w:val="hybridMultilevel"/>
    <w:tmpl w:val="4B6C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A92"/>
    <w:multiLevelType w:val="hybridMultilevel"/>
    <w:tmpl w:val="7398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A0C"/>
    <w:multiLevelType w:val="hybridMultilevel"/>
    <w:tmpl w:val="6B46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1"/>
    <w:rsid w:val="000109C3"/>
    <w:rsid w:val="00011061"/>
    <w:rsid w:val="00013392"/>
    <w:rsid w:val="00025A63"/>
    <w:rsid w:val="000434A9"/>
    <w:rsid w:val="000618FF"/>
    <w:rsid w:val="000647DA"/>
    <w:rsid w:val="00084CA5"/>
    <w:rsid w:val="000976EF"/>
    <w:rsid w:val="000B6989"/>
    <w:rsid w:val="000C4A33"/>
    <w:rsid w:val="000C5353"/>
    <w:rsid w:val="000C555B"/>
    <w:rsid w:val="000E34A2"/>
    <w:rsid w:val="00105DCA"/>
    <w:rsid w:val="00114B13"/>
    <w:rsid w:val="00131C45"/>
    <w:rsid w:val="001373F8"/>
    <w:rsid w:val="00140C48"/>
    <w:rsid w:val="00145AEE"/>
    <w:rsid w:val="001467E9"/>
    <w:rsid w:val="001472C8"/>
    <w:rsid w:val="00184D8B"/>
    <w:rsid w:val="001A6551"/>
    <w:rsid w:val="001B63E7"/>
    <w:rsid w:val="001E47BF"/>
    <w:rsid w:val="001E7902"/>
    <w:rsid w:val="00201F79"/>
    <w:rsid w:val="00204881"/>
    <w:rsid w:val="002053B3"/>
    <w:rsid w:val="00214D56"/>
    <w:rsid w:val="00223FCA"/>
    <w:rsid w:val="0022772E"/>
    <w:rsid w:val="0024428D"/>
    <w:rsid w:val="00285D13"/>
    <w:rsid w:val="00297FAB"/>
    <w:rsid w:val="002A1176"/>
    <w:rsid w:val="002A2342"/>
    <w:rsid w:val="002C6DEF"/>
    <w:rsid w:val="002E125A"/>
    <w:rsid w:val="00331956"/>
    <w:rsid w:val="00352E19"/>
    <w:rsid w:val="003559E4"/>
    <w:rsid w:val="00355F9E"/>
    <w:rsid w:val="00356720"/>
    <w:rsid w:val="00383C89"/>
    <w:rsid w:val="00385B74"/>
    <w:rsid w:val="003A2EC5"/>
    <w:rsid w:val="003A2F7E"/>
    <w:rsid w:val="003B0B9A"/>
    <w:rsid w:val="003B1AFA"/>
    <w:rsid w:val="003C5FB6"/>
    <w:rsid w:val="003D240E"/>
    <w:rsid w:val="003D5BE3"/>
    <w:rsid w:val="003D5D97"/>
    <w:rsid w:val="003E7DB8"/>
    <w:rsid w:val="003F02EE"/>
    <w:rsid w:val="004018E5"/>
    <w:rsid w:val="00417780"/>
    <w:rsid w:val="0043534F"/>
    <w:rsid w:val="0044368B"/>
    <w:rsid w:val="00456629"/>
    <w:rsid w:val="00460897"/>
    <w:rsid w:val="004A6262"/>
    <w:rsid w:val="004B17DA"/>
    <w:rsid w:val="004B7C5E"/>
    <w:rsid w:val="004D16AE"/>
    <w:rsid w:val="004D1CCD"/>
    <w:rsid w:val="004D3496"/>
    <w:rsid w:val="004E387A"/>
    <w:rsid w:val="004F4DA0"/>
    <w:rsid w:val="004F7E39"/>
    <w:rsid w:val="0052204C"/>
    <w:rsid w:val="005275ED"/>
    <w:rsid w:val="00531847"/>
    <w:rsid w:val="00540830"/>
    <w:rsid w:val="0056585C"/>
    <w:rsid w:val="005B0CED"/>
    <w:rsid w:val="005B74F1"/>
    <w:rsid w:val="005C3C8F"/>
    <w:rsid w:val="005C6635"/>
    <w:rsid w:val="005D611D"/>
    <w:rsid w:val="00601586"/>
    <w:rsid w:val="00615AB0"/>
    <w:rsid w:val="0065233C"/>
    <w:rsid w:val="0065304C"/>
    <w:rsid w:val="006716F1"/>
    <w:rsid w:val="0067705A"/>
    <w:rsid w:val="00693EF8"/>
    <w:rsid w:val="006A63B2"/>
    <w:rsid w:val="006A7494"/>
    <w:rsid w:val="006B3E79"/>
    <w:rsid w:val="006D16D2"/>
    <w:rsid w:val="006E2F17"/>
    <w:rsid w:val="007012FA"/>
    <w:rsid w:val="00705CE3"/>
    <w:rsid w:val="0072066D"/>
    <w:rsid w:val="00721000"/>
    <w:rsid w:val="007506DE"/>
    <w:rsid w:val="00754D66"/>
    <w:rsid w:val="0076682F"/>
    <w:rsid w:val="00776E14"/>
    <w:rsid w:val="00792CC3"/>
    <w:rsid w:val="007A16F4"/>
    <w:rsid w:val="007A53A2"/>
    <w:rsid w:val="007C6B83"/>
    <w:rsid w:val="007D2246"/>
    <w:rsid w:val="007D4FEE"/>
    <w:rsid w:val="007D58E5"/>
    <w:rsid w:val="007D676C"/>
    <w:rsid w:val="007E0551"/>
    <w:rsid w:val="007E2D1B"/>
    <w:rsid w:val="00810A32"/>
    <w:rsid w:val="00821298"/>
    <w:rsid w:val="008237C3"/>
    <w:rsid w:val="0085207B"/>
    <w:rsid w:val="00864855"/>
    <w:rsid w:val="00871CB7"/>
    <w:rsid w:val="0088134A"/>
    <w:rsid w:val="008C7A55"/>
    <w:rsid w:val="008E6998"/>
    <w:rsid w:val="008F00D5"/>
    <w:rsid w:val="008F759C"/>
    <w:rsid w:val="0093681B"/>
    <w:rsid w:val="00982949"/>
    <w:rsid w:val="009A7192"/>
    <w:rsid w:val="009A7B04"/>
    <w:rsid w:val="009B4D07"/>
    <w:rsid w:val="009C6A61"/>
    <w:rsid w:val="009D01D1"/>
    <w:rsid w:val="009D7C60"/>
    <w:rsid w:val="009F03E7"/>
    <w:rsid w:val="009F5EEB"/>
    <w:rsid w:val="009F7583"/>
    <w:rsid w:val="00A31FF7"/>
    <w:rsid w:val="00A42B9C"/>
    <w:rsid w:val="00A44ABE"/>
    <w:rsid w:val="00A75481"/>
    <w:rsid w:val="00A97F47"/>
    <w:rsid w:val="00AB276E"/>
    <w:rsid w:val="00AD0C1B"/>
    <w:rsid w:val="00AD25BC"/>
    <w:rsid w:val="00AD2686"/>
    <w:rsid w:val="00AD42D2"/>
    <w:rsid w:val="00B0452E"/>
    <w:rsid w:val="00B058B1"/>
    <w:rsid w:val="00B07F89"/>
    <w:rsid w:val="00B2070B"/>
    <w:rsid w:val="00B22191"/>
    <w:rsid w:val="00B32ED5"/>
    <w:rsid w:val="00B40170"/>
    <w:rsid w:val="00B66DAF"/>
    <w:rsid w:val="00B70944"/>
    <w:rsid w:val="00B978CC"/>
    <w:rsid w:val="00BB145C"/>
    <w:rsid w:val="00BB59AD"/>
    <w:rsid w:val="00BC7F9D"/>
    <w:rsid w:val="00BD0B7D"/>
    <w:rsid w:val="00BD64C7"/>
    <w:rsid w:val="00BE0CD3"/>
    <w:rsid w:val="00BE730C"/>
    <w:rsid w:val="00BF6006"/>
    <w:rsid w:val="00C0716E"/>
    <w:rsid w:val="00C55A83"/>
    <w:rsid w:val="00C6415E"/>
    <w:rsid w:val="00C65C68"/>
    <w:rsid w:val="00C83A64"/>
    <w:rsid w:val="00C8494B"/>
    <w:rsid w:val="00C853F8"/>
    <w:rsid w:val="00CB1D44"/>
    <w:rsid w:val="00CB3EA2"/>
    <w:rsid w:val="00CB49A5"/>
    <w:rsid w:val="00CC08D3"/>
    <w:rsid w:val="00CD5E87"/>
    <w:rsid w:val="00CE20E3"/>
    <w:rsid w:val="00CE762D"/>
    <w:rsid w:val="00CF1B19"/>
    <w:rsid w:val="00CF3591"/>
    <w:rsid w:val="00D03381"/>
    <w:rsid w:val="00D0700B"/>
    <w:rsid w:val="00D274DC"/>
    <w:rsid w:val="00D51AEA"/>
    <w:rsid w:val="00D56F3F"/>
    <w:rsid w:val="00D70F24"/>
    <w:rsid w:val="00D830C5"/>
    <w:rsid w:val="00DA4E52"/>
    <w:rsid w:val="00DA5A18"/>
    <w:rsid w:val="00DB0E64"/>
    <w:rsid w:val="00DC3D0D"/>
    <w:rsid w:val="00DC622E"/>
    <w:rsid w:val="00DD23CA"/>
    <w:rsid w:val="00DD7A51"/>
    <w:rsid w:val="00DE39A9"/>
    <w:rsid w:val="00DF1FFB"/>
    <w:rsid w:val="00DF271B"/>
    <w:rsid w:val="00DF60AF"/>
    <w:rsid w:val="00E13EED"/>
    <w:rsid w:val="00E15E1A"/>
    <w:rsid w:val="00E20728"/>
    <w:rsid w:val="00E30907"/>
    <w:rsid w:val="00E3667B"/>
    <w:rsid w:val="00E40D8D"/>
    <w:rsid w:val="00E7309D"/>
    <w:rsid w:val="00E76571"/>
    <w:rsid w:val="00E80DA8"/>
    <w:rsid w:val="00EA5007"/>
    <w:rsid w:val="00EB02D0"/>
    <w:rsid w:val="00EB0EE0"/>
    <w:rsid w:val="00EC2128"/>
    <w:rsid w:val="00EC3A1C"/>
    <w:rsid w:val="00EC6CB3"/>
    <w:rsid w:val="00EE5572"/>
    <w:rsid w:val="00EE597D"/>
    <w:rsid w:val="00F00B8A"/>
    <w:rsid w:val="00F13988"/>
    <w:rsid w:val="00F249F8"/>
    <w:rsid w:val="00F31D94"/>
    <w:rsid w:val="00F34855"/>
    <w:rsid w:val="00F36689"/>
    <w:rsid w:val="00F379DC"/>
    <w:rsid w:val="00F5317A"/>
    <w:rsid w:val="00F6365F"/>
    <w:rsid w:val="00F65D07"/>
    <w:rsid w:val="00F755A5"/>
    <w:rsid w:val="00F75D12"/>
    <w:rsid w:val="00FB08CC"/>
    <w:rsid w:val="00FC722D"/>
    <w:rsid w:val="00FD7825"/>
    <w:rsid w:val="00FE23B6"/>
    <w:rsid w:val="00FE4F95"/>
    <w:rsid w:val="00FE5D2A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78CC"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F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3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03E7"/>
    <w:rPr>
      <w:b/>
      <w:bCs/>
    </w:rPr>
  </w:style>
  <w:style w:type="paragraph" w:styleId="BalloonText">
    <w:name w:val="Balloon Text"/>
    <w:basedOn w:val="Normal"/>
    <w:semiHidden/>
    <w:rsid w:val="009F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1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3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34A"/>
  </w:style>
  <w:style w:type="character" w:styleId="Hyperlink">
    <w:name w:val="Hyperlink"/>
    <w:rsid w:val="00E80DA8"/>
    <w:rPr>
      <w:color w:val="0000FF"/>
      <w:u w:val="single"/>
    </w:rPr>
  </w:style>
  <w:style w:type="paragraph" w:customStyle="1" w:styleId="26">
    <w:name w:val="_26"/>
    <w:rsid w:val="0065233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6523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rsid w:val="0065233C"/>
    <w:rPr>
      <w:sz w:val="24"/>
    </w:rPr>
  </w:style>
  <w:style w:type="paragraph" w:styleId="BodyTextIndent">
    <w:name w:val="Body Text Indent"/>
    <w:basedOn w:val="Normal"/>
    <w:link w:val="BodyTextIndentChar"/>
    <w:rsid w:val="0065233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5233C"/>
    <w:rPr>
      <w:sz w:val="24"/>
      <w:szCs w:val="24"/>
    </w:rPr>
  </w:style>
  <w:style w:type="character" w:customStyle="1" w:styleId="Heading2Char">
    <w:name w:val="Heading 2 Char"/>
    <w:link w:val="Heading2"/>
    <w:rsid w:val="00B978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978CC"/>
  </w:style>
  <w:style w:type="paragraph" w:styleId="NormalWeb">
    <w:name w:val="Normal (Web)"/>
    <w:basedOn w:val="Normal"/>
    <w:rsid w:val="00F5317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44A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78CC"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F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3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03E7"/>
    <w:rPr>
      <w:b/>
      <w:bCs/>
    </w:rPr>
  </w:style>
  <w:style w:type="paragraph" w:styleId="BalloonText">
    <w:name w:val="Balloon Text"/>
    <w:basedOn w:val="Normal"/>
    <w:semiHidden/>
    <w:rsid w:val="009F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13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3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34A"/>
  </w:style>
  <w:style w:type="character" w:styleId="Hyperlink">
    <w:name w:val="Hyperlink"/>
    <w:rsid w:val="00E80DA8"/>
    <w:rPr>
      <w:color w:val="0000FF"/>
      <w:u w:val="single"/>
    </w:rPr>
  </w:style>
  <w:style w:type="paragraph" w:customStyle="1" w:styleId="26">
    <w:name w:val="_26"/>
    <w:rsid w:val="0065233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6523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rsid w:val="0065233C"/>
    <w:rPr>
      <w:sz w:val="24"/>
    </w:rPr>
  </w:style>
  <w:style w:type="paragraph" w:styleId="BodyTextIndent">
    <w:name w:val="Body Text Indent"/>
    <w:basedOn w:val="Normal"/>
    <w:link w:val="BodyTextIndentChar"/>
    <w:rsid w:val="0065233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5233C"/>
    <w:rPr>
      <w:sz w:val="24"/>
      <w:szCs w:val="24"/>
    </w:rPr>
  </w:style>
  <w:style w:type="character" w:customStyle="1" w:styleId="Heading2Char">
    <w:name w:val="Heading 2 Char"/>
    <w:link w:val="Heading2"/>
    <w:rsid w:val="00B978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978CC"/>
  </w:style>
  <w:style w:type="paragraph" w:styleId="NormalWeb">
    <w:name w:val="Normal (Web)"/>
    <w:basedOn w:val="Normal"/>
    <w:rsid w:val="00F5317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44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katz@tamu.edu" TargetMode="External"/><Relationship Id="rId9" Type="http://schemas.openxmlformats.org/officeDocument/2006/relationships/hyperlink" Target="mailto:ckatz@tamu.edu" TargetMode="External"/><Relationship Id="rId10" Type="http://schemas.openxmlformats.org/officeDocument/2006/relationships/hyperlink" Target="mailto:irb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included by PI</vt:lpstr>
    </vt:vector>
  </TitlesOfParts>
  <Company>Texas A&amp;M University</Company>
  <LinksUpToDate>false</LinksUpToDate>
  <CharactersWithSpaces>6722</CharactersWithSpaces>
  <SharedDoc>false</SharedDoc>
  <HLinks>
    <vt:vector size="18" baseType="variant">
      <vt:variant>
        <vt:i4>3801212</vt:i4>
      </vt:variant>
      <vt:variant>
        <vt:i4>6</vt:i4>
      </vt:variant>
      <vt:variant>
        <vt:i4>0</vt:i4>
      </vt:variant>
      <vt:variant>
        <vt:i4>5</vt:i4>
      </vt:variant>
      <vt:variant>
        <vt:lpwstr>mailto:irb@tamu.edu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Files/Content.Outlook/JAMFLRDD/tbd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included by PI</dc:title>
  <dc:subject/>
  <dc:creator>VPR STAFF</dc:creator>
  <cp:keywords/>
  <cp:lastModifiedBy>Claire Katz</cp:lastModifiedBy>
  <cp:revision>2</cp:revision>
  <cp:lastPrinted>2007-08-11T22:39:00Z</cp:lastPrinted>
  <dcterms:created xsi:type="dcterms:W3CDTF">2017-01-03T22:15:00Z</dcterms:created>
  <dcterms:modified xsi:type="dcterms:W3CDTF">2017-01-03T22:15:00Z</dcterms:modified>
</cp:coreProperties>
</file>